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EC" w:rsidRDefault="00F44FEC">
      <w:pPr>
        <w:pStyle w:val="ConsPlusTitlePage"/>
      </w:pPr>
      <w:bookmarkStart w:id="0" w:name="_GoBack"/>
      <w:bookmarkEnd w:id="0"/>
      <w:r>
        <w:br/>
      </w:r>
    </w:p>
    <w:p w:rsidR="00F44FEC" w:rsidRDefault="00F44F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4FEC">
        <w:tc>
          <w:tcPr>
            <w:tcW w:w="4677" w:type="dxa"/>
            <w:tcBorders>
              <w:top w:val="nil"/>
              <w:left w:val="nil"/>
              <w:bottom w:val="nil"/>
              <w:right w:val="nil"/>
            </w:tcBorders>
          </w:tcPr>
          <w:p w:rsidR="00F44FEC" w:rsidRDefault="00F44FEC">
            <w:pPr>
              <w:pStyle w:val="ConsPlusNormal"/>
            </w:pPr>
            <w:r>
              <w:t>4 мая 2006 года</w:t>
            </w:r>
          </w:p>
        </w:tc>
        <w:tc>
          <w:tcPr>
            <w:tcW w:w="4677" w:type="dxa"/>
            <w:tcBorders>
              <w:top w:val="nil"/>
              <w:left w:val="nil"/>
              <w:bottom w:val="nil"/>
              <w:right w:val="nil"/>
            </w:tcBorders>
          </w:tcPr>
          <w:p w:rsidR="00F44FEC" w:rsidRDefault="00F44FEC">
            <w:pPr>
              <w:pStyle w:val="ConsPlusNormal"/>
              <w:jc w:val="right"/>
            </w:pPr>
            <w:r>
              <w:t>N 36-ОЗ</w:t>
            </w:r>
          </w:p>
        </w:tc>
      </w:tr>
    </w:tbl>
    <w:p w:rsidR="00F44FEC" w:rsidRDefault="00F44FEC">
      <w:pPr>
        <w:pStyle w:val="ConsPlusNormal"/>
        <w:pBdr>
          <w:top w:val="single" w:sz="6" w:space="0" w:color="auto"/>
        </w:pBdr>
        <w:spacing w:before="100" w:after="100"/>
        <w:jc w:val="both"/>
        <w:rPr>
          <w:sz w:val="2"/>
          <w:szCs w:val="2"/>
        </w:rPr>
      </w:pPr>
    </w:p>
    <w:p w:rsidR="00F44FEC" w:rsidRDefault="00F44FEC">
      <w:pPr>
        <w:pStyle w:val="ConsPlusNormal"/>
        <w:jc w:val="both"/>
      </w:pPr>
    </w:p>
    <w:p w:rsidR="00F44FEC" w:rsidRDefault="00F44FEC">
      <w:pPr>
        <w:pStyle w:val="ConsPlusTitle"/>
        <w:jc w:val="center"/>
      </w:pPr>
      <w:r>
        <w:t>ВОРОНЕЖСКАЯ ОБЛАСТЬ</w:t>
      </w:r>
    </w:p>
    <w:p w:rsidR="00F44FEC" w:rsidRDefault="00F44FEC">
      <w:pPr>
        <w:pStyle w:val="ConsPlusTitle"/>
        <w:jc w:val="center"/>
      </w:pPr>
    </w:p>
    <w:p w:rsidR="00F44FEC" w:rsidRDefault="00F44FEC">
      <w:pPr>
        <w:pStyle w:val="ConsPlusTitle"/>
        <w:jc w:val="center"/>
      </w:pPr>
      <w:r>
        <w:t>ЗАКОН</w:t>
      </w:r>
    </w:p>
    <w:p w:rsidR="00F44FEC" w:rsidRDefault="00F44FEC">
      <w:pPr>
        <w:pStyle w:val="ConsPlusTitle"/>
        <w:jc w:val="center"/>
      </w:pPr>
    </w:p>
    <w:p w:rsidR="00F44FEC" w:rsidRDefault="00F44FEC">
      <w:pPr>
        <w:pStyle w:val="ConsPlusTitle"/>
        <w:jc w:val="center"/>
      </w:pPr>
      <w:r>
        <w:t>О РЕГУЛИРОВАНИИ ОТНОШЕНИЙ В ОБЛАСТИ ВЕТЕРИНАРИИ</w:t>
      </w:r>
    </w:p>
    <w:p w:rsidR="00F44FEC" w:rsidRDefault="00F44FEC">
      <w:pPr>
        <w:pStyle w:val="ConsPlusTitle"/>
        <w:jc w:val="center"/>
      </w:pPr>
      <w:r>
        <w:t>НА ТЕРРИТОРИИ ВОРОНЕЖСКОЙ ОБЛАСТИ</w:t>
      </w:r>
    </w:p>
    <w:p w:rsidR="00F44FEC" w:rsidRDefault="00F44FEC">
      <w:pPr>
        <w:pStyle w:val="ConsPlusNormal"/>
        <w:jc w:val="both"/>
      </w:pPr>
    </w:p>
    <w:p w:rsidR="00F44FEC" w:rsidRDefault="00F44FEC">
      <w:pPr>
        <w:pStyle w:val="ConsPlusNormal"/>
        <w:jc w:val="right"/>
      </w:pPr>
      <w:proofErr w:type="gramStart"/>
      <w:r>
        <w:t>Принят</w:t>
      </w:r>
      <w:proofErr w:type="gramEnd"/>
      <w:r>
        <w:t xml:space="preserve"> областной Думой</w:t>
      </w:r>
    </w:p>
    <w:p w:rsidR="00F44FEC" w:rsidRDefault="00F44FEC">
      <w:pPr>
        <w:pStyle w:val="ConsPlusNormal"/>
        <w:jc w:val="right"/>
      </w:pPr>
      <w:r>
        <w:t>20 апреля 2006 года</w:t>
      </w:r>
    </w:p>
    <w:p w:rsidR="00F44FEC" w:rsidRDefault="00F44FEC">
      <w:pPr>
        <w:pStyle w:val="ConsPlusNormal"/>
        <w:jc w:val="center"/>
      </w:pPr>
    </w:p>
    <w:p w:rsidR="00F44FEC" w:rsidRDefault="00F44FEC">
      <w:pPr>
        <w:pStyle w:val="ConsPlusNormal"/>
        <w:jc w:val="center"/>
      </w:pPr>
      <w:r>
        <w:t>Список изменяющих документов</w:t>
      </w:r>
    </w:p>
    <w:p w:rsidR="00F44FEC" w:rsidRDefault="00F44FEC">
      <w:pPr>
        <w:pStyle w:val="ConsPlusNormal"/>
        <w:jc w:val="center"/>
      </w:pPr>
      <w:proofErr w:type="gramStart"/>
      <w:r>
        <w:t xml:space="preserve">(в ред. законов Воронежской области от 06.02.2007 </w:t>
      </w:r>
      <w:hyperlink r:id="rId5" w:history="1">
        <w:r>
          <w:rPr>
            <w:color w:val="0000FF"/>
          </w:rPr>
          <w:t>N 16-ОЗ</w:t>
        </w:r>
      </w:hyperlink>
      <w:r>
        <w:t>,</w:t>
      </w:r>
      <w:proofErr w:type="gramEnd"/>
    </w:p>
    <w:p w:rsidR="00F44FEC" w:rsidRDefault="00F44FEC">
      <w:pPr>
        <w:pStyle w:val="ConsPlusNormal"/>
        <w:jc w:val="center"/>
      </w:pPr>
      <w:r>
        <w:t xml:space="preserve">от 27.05.2011 </w:t>
      </w:r>
      <w:hyperlink r:id="rId6" w:history="1">
        <w:r>
          <w:rPr>
            <w:color w:val="0000FF"/>
          </w:rPr>
          <w:t>N 69-ОЗ</w:t>
        </w:r>
      </w:hyperlink>
      <w:r>
        <w:t xml:space="preserve">, от 08.06.2012 </w:t>
      </w:r>
      <w:hyperlink r:id="rId7" w:history="1">
        <w:r>
          <w:rPr>
            <w:color w:val="0000FF"/>
          </w:rPr>
          <w:t>N 58-ОЗ</w:t>
        </w:r>
      </w:hyperlink>
      <w:r>
        <w:t xml:space="preserve">, от 01.06.2016 </w:t>
      </w:r>
      <w:hyperlink r:id="rId8" w:history="1">
        <w:r>
          <w:rPr>
            <w:color w:val="0000FF"/>
          </w:rPr>
          <w:t>N 72-ОЗ</w:t>
        </w:r>
      </w:hyperlink>
      <w:r>
        <w:t>)</w:t>
      </w:r>
    </w:p>
    <w:p w:rsidR="00F44FEC" w:rsidRDefault="00F44FEC">
      <w:pPr>
        <w:pStyle w:val="ConsPlusNormal"/>
        <w:jc w:val="both"/>
      </w:pPr>
    </w:p>
    <w:p w:rsidR="00F44FEC" w:rsidRDefault="00F44FEC">
      <w:pPr>
        <w:pStyle w:val="ConsPlusNormal"/>
        <w:ind w:firstLine="540"/>
        <w:jc w:val="both"/>
        <w:outlineLvl w:val="0"/>
      </w:pPr>
      <w:r>
        <w:t>Статья 1. Сфера действия настоящего Закона Воронежской области</w:t>
      </w:r>
    </w:p>
    <w:p w:rsidR="00F44FEC" w:rsidRDefault="00F44FEC">
      <w:pPr>
        <w:pStyle w:val="ConsPlusNormal"/>
        <w:jc w:val="both"/>
      </w:pPr>
    </w:p>
    <w:p w:rsidR="00F44FEC" w:rsidRDefault="00F44FEC">
      <w:pPr>
        <w:pStyle w:val="ConsPlusNormal"/>
        <w:ind w:firstLine="540"/>
        <w:jc w:val="both"/>
      </w:pPr>
      <w:proofErr w:type="gramStart"/>
      <w:r>
        <w:t>Настоящий Закон Воронежской области в соответствии с действующим законодательством регулирует правоотношения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roofErr w:type="gramEnd"/>
    </w:p>
    <w:p w:rsidR="00F44FEC" w:rsidRDefault="00F44FEC">
      <w:pPr>
        <w:pStyle w:val="ConsPlusNormal"/>
        <w:jc w:val="both"/>
      </w:pPr>
    </w:p>
    <w:p w:rsidR="00F44FEC" w:rsidRDefault="00F44FEC">
      <w:pPr>
        <w:pStyle w:val="ConsPlusNormal"/>
        <w:ind w:firstLine="540"/>
        <w:jc w:val="both"/>
        <w:outlineLvl w:val="0"/>
      </w:pPr>
      <w:r>
        <w:t>Статья 2. Правовое регулирование отношений в области ветеринарии на территории Воронежской области</w:t>
      </w:r>
    </w:p>
    <w:p w:rsidR="00F44FEC" w:rsidRDefault="00F44FEC">
      <w:pPr>
        <w:pStyle w:val="ConsPlusNormal"/>
        <w:jc w:val="both"/>
      </w:pPr>
    </w:p>
    <w:p w:rsidR="00F44FEC" w:rsidRDefault="00F44FEC">
      <w:pPr>
        <w:pStyle w:val="ConsPlusNormal"/>
        <w:ind w:firstLine="540"/>
        <w:jc w:val="both"/>
      </w:pPr>
      <w:proofErr w:type="gramStart"/>
      <w:r>
        <w:t xml:space="preserve">Ветеринарное законодательство Воронежской области основывается на </w:t>
      </w:r>
      <w:hyperlink r:id="rId9" w:history="1">
        <w:r>
          <w:rPr>
            <w:color w:val="0000FF"/>
          </w:rPr>
          <w:t>Конституции</w:t>
        </w:r>
      </w:hyperlink>
      <w:r>
        <w:t xml:space="preserve"> Российской Федерации, </w:t>
      </w:r>
      <w:hyperlink r:id="rId10" w:history="1">
        <w:r>
          <w:rPr>
            <w:color w:val="0000FF"/>
          </w:rPr>
          <w:t>Законе</w:t>
        </w:r>
      </w:hyperlink>
      <w:r>
        <w:t xml:space="preserve"> Российской Федерации "О ветеринарии", иных нормативных правовых актах Российской Федерации и состоит из принимаемых в соответствии с ними настоящего Закона Воронежской области, других законов и иных нормативных правовых актов Воронежской области.</w:t>
      </w:r>
      <w:proofErr w:type="gramEnd"/>
    </w:p>
    <w:p w:rsidR="00F44FEC" w:rsidRDefault="00F44FEC">
      <w:pPr>
        <w:pStyle w:val="ConsPlusNormal"/>
        <w:jc w:val="both"/>
      </w:pPr>
      <w:r>
        <w:t xml:space="preserve">(в ред. </w:t>
      </w:r>
      <w:hyperlink r:id="rId11" w:history="1">
        <w:r>
          <w:rPr>
            <w:color w:val="0000FF"/>
          </w:rPr>
          <w:t>закона</w:t>
        </w:r>
      </w:hyperlink>
      <w:r>
        <w:t xml:space="preserve"> Воронежской области от 01.06.2016 N 72-ОЗ)</w:t>
      </w:r>
    </w:p>
    <w:p w:rsidR="00F44FEC" w:rsidRDefault="00F44FEC">
      <w:pPr>
        <w:pStyle w:val="ConsPlusNormal"/>
        <w:jc w:val="both"/>
      </w:pPr>
    </w:p>
    <w:p w:rsidR="00F44FEC" w:rsidRDefault="00F44FEC">
      <w:pPr>
        <w:pStyle w:val="ConsPlusNormal"/>
        <w:ind w:firstLine="540"/>
        <w:jc w:val="both"/>
        <w:outlineLvl w:val="0"/>
      </w:pPr>
      <w:r>
        <w:t>Статья 3. Полномочия органов государственной власти Воронежской области в области ветеринарии</w:t>
      </w:r>
    </w:p>
    <w:p w:rsidR="00F44FEC" w:rsidRDefault="00F44FEC">
      <w:pPr>
        <w:pStyle w:val="ConsPlusNormal"/>
        <w:jc w:val="both"/>
      </w:pPr>
      <w:r>
        <w:t xml:space="preserve">(в ред. </w:t>
      </w:r>
      <w:hyperlink r:id="rId12" w:history="1">
        <w:r>
          <w:rPr>
            <w:color w:val="0000FF"/>
          </w:rPr>
          <w:t>закона</w:t>
        </w:r>
      </w:hyperlink>
      <w:r>
        <w:t xml:space="preserve"> Воронежской области от 01.06.2016 N 72-ОЗ)</w:t>
      </w:r>
    </w:p>
    <w:p w:rsidR="00F44FEC" w:rsidRDefault="00F44FEC">
      <w:pPr>
        <w:pStyle w:val="ConsPlusNormal"/>
        <w:ind w:firstLine="540"/>
        <w:jc w:val="both"/>
      </w:pPr>
    </w:p>
    <w:p w:rsidR="00F44FEC" w:rsidRDefault="00F44FEC">
      <w:pPr>
        <w:pStyle w:val="ConsPlusNormal"/>
        <w:ind w:firstLine="540"/>
        <w:jc w:val="both"/>
      </w:pPr>
      <w:r>
        <w:t xml:space="preserve">(в ред. </w:t>
      </w:r>
      <w:hyperlink r:id="rId13" w:history="1">
        <w:r>
          <w:rPr>
            <w:color w:val="0000FF"/>
          </w:rPr>
          <w:t>закона</w:t>
        </w:r>
      </w:hyperlink>
      <w:r>
        <w:t xml:space="preserve"> Воронежской области от 27.05.2011 N 69-ОЗ)</w:t>
      </w:r>
    </w:p>
    <w:p w:rsidR="00F44FEC" w:rsidRDefault="00F44FEC">
      <w:pPr>
        <w:pStyle w:val="ConsPlusNormal"/>
        <w:jc w:val="both"/>
      </w:pPr>
    </w:p>
    <w:p w:rsidR="00F44FEC" w:rsidRDefault="00F44FEC">
      <w:pPr>
        <w:pStyle w:val="ConsPlusNormal"/>
        <w:ind w:firstLine="540"/>
        <w:jc w:val="both"/>
      </w:pPr>
      <w:r>
        <w:t xml:space="preserve">1. </w:t>
      </w:r>
      <w:proofErr w:type="gramStart"/>
      <w:r>
        <w:t>К полномочиям Воронежской областной Думы в области ветеринарии в соответствии с действующим законодательством</w:t>
      </w:r>
      <w:proofErr w:type="gramEnd"/>
      <w:r>
        <w:t xml:space="preserve"> относятся:</w:t>
      </w:r>
    </w:p>
    <w:p w:rsidR="00F44FEC" w:rsidRDefault="00F44FEC">
      <w:pPr>
        <w:pStyle w:val="ConsPlusNormal"/>
        <w:jc w:val="both"/>
      </w:pPr>
      <w:r>
        <w:t xml:space="preserve">(в ред. </w:t>
      </w:r>
      <w:hyperlink r:id="rId14" w:history="1">
        <w:r>
          <w:rPr>
            <w:color w:val="0000FF"/>
          </w:rPr>
          <w:t>закона</w:t>
        </w:r>
      </w:hyperlink>
      <w:r>
        <w:t xml:space="preserve"> Воронежской области от 01.06.2016 N 72-ОЗ)</w:t>
      </w:r>
    </w:p>
    <w:p w:rsidR="00F44FEC" w:rsidRDefault="00F44FEC">
      <w:pPr>
        <w:pStyle w:val="ConsPlusNormal"/>
        <w:ind w:firstLine="540"/>
        <w:jc w:val="both"/>
      </w:pPr>
      <w:r>
        <w:t>1) принятие законов Воронежской области, постановлений и иных правовых актов, внесение в них изменений и дополнений;</w:t>
      </w:r>
    </w:p>
    <w:p w:rsidR="00F44FEC" w:rsidRDefault="00F44FEC">
      <w:pPr>
        <w:pStyle w:val="ConsPlusNormal"/>
        <w:ind w:firstLine="540"/>
        <w:jc w:val="both"/>
      </w:pPr>
      <w:r>
        <w:t>2) осуществление контроля соблюдения и исполнения принятых Воронежской областной Думой законов Воронежской области, постановлений и иных правовых актов;</w:t>
      </w:r>
    </w:p>
    <w:p w:rsidR="00F44FEC" w:rsidRDefault="00F44FEC">
      <w:pPr>
        <w:pStyle w:val="ConsPlusNormal"/>
        <w:ind w:firstLine="540"/>
        <w:jc w:val="both"/>
      </w:pPr>
      <w:r>
        <w:t>3) осуществление иных полномочий.</w:t>
      </w:r>
    </w:p>
    <w:p w:rsidR="00F44FEC" w:rsidRDefault="00F44FEC">
      <w:pPr>
        <w:pStyle w:val="ConsPlusNormal"/>
        <w:ind w:firstLine="540"/>
        <w:jc w:val="both"/>
      </w:pPr>
      <w:r>
        <w:t xml:space="preserve">2. </w:t>
      </w:r>
      <w:proofErr w:type="gramStart"/>
      <w:r>
        <w:t>К полномочиям правительства Воронежской области в области ветеринарии в соответствии с действующим законодательством</w:t>
      </w:r>
      <w:proofErr w:type="gramEnd"/>
      <w:r>
        <w:t xml:space="preserve"> относятся:</w:t>
      </w:r>
    </w:p>
    <w:p w:rsidR="00F44FEC" w:rsidRDefault="00F44FEC">
      <w:pPr>
        <w:pStyle w:val="ConsPlusNormal"/>
        <w:jc w:val="both"/>
      </w:pPr>
      <w:r>
        <w:t xml:space="preserve">(в ред. </w:t>
      </w:r>
      <w:hyperlink r:id="rId15" w:history="1">
        <w:r>
          <w:rPr>
            <w:color w:val="0000FF"/>
          </w:rPr>
          <w:t>закона</w:t>
        </w:r>
      </w:hyperlink>
      <w:r>
        <w:t xml:space="preserve"> Воронежской области от 01.06.2016 N 72-ОЗ)</w:t>
      </w:r>
    </w:p>
    <w:p w:rsidR="00F44FEC" w:rsidRDefault="00F44FEC">
      <w:pPr>
        <w:pStyle w:val="ConsPlusNormal"/>
        <w:ind w:firstLine="540"/>
        <w:jc w:val="both"/>
      </w:pPr>
      <w:r>
        <w:lastRenderedPageBreak/>
        <w:t>1) принятие правовых актов Воронежской области в пределах своей компетенции;</w:t>
      </w:r>
    </w:p>
    <w:p w:rsidR="00F44FEC" w:rsidRDefault="00F44FEC">
      <w:pPr>
        <w:pStyle w:val="ConsPlusNormal"/>
        <w:ind w:firstLine="540"/>
        <w:jc w:val="both"/>
      </w:pPr>
      <w:r>
        <w:t>2) определение уполномоченного исполнительного органа государственной власти Воронежской области в области ветеринарии (далее - уполномоченный орган);</w:t>
      </w:r>
    </w:p>
    <w:p w:rsidR="00F44FEC" w:rsidRDefault="00F44FEC">
      <w:pPr>
        <w:pStyle w:val="ConsPlusNormal"/>
        <w:jc w:val="both"/>
      </w:pPr>
      <w:r>
        <w:t xml:space="preserve">(в ред. </w:t>
      </w:r>
      <w:hyperlink r:id="rId16" w:history="1">
        <w:r>
          <w:rPr>
            <w:color w:val="0000FF"/>
          </w:rPr>
          <w:t>закона</w:t>
        </w:r>
      </w:hyperlink>
      <w:r>
        <w:t xml:space="preserve"> Воронежской области от 01.06.2016 N 72-ОЗ)</w:t>
      </w:r>
    </w:p>
    <w:p w:rsidR="00F44FEC" w:rsidRDefault="00F44FEC">
      <w:pPr>
        <w:pStyle w:val="ConsPlusNormal"/>
        <w:ind w:firstLine="540"/>
        <w:jc w:val="both"/>
      </w:pPr>
      <w:r>
        <w:t>3) установление порядка осуществления регионального государственного ветеринарного надзора;</w:t>
      </w:r>
    </w:p>
    <w:p w:rsidR="00F44FEC" w:rsidRDefault="00F44FEC">
      <w:pPr>
        <w:pStyle w:val="ConsPlusNormal"/>
        <w:ind w:firstLine="540"/>
        <w:jc w:val="both"/>
      </w:pPr>
      <w:r>
        <w:t>4) утверждение перечня должностных лиц, осуществляющих региональный государственный ветеринарный надзор (государственных ветеринарных инспекторов Воронежской области);</w:t>
      </w:r>
    </w:p>
    <w:p w:rsidR="00F44FEC" w:rsidRDefault="00F44FEC">
      <w:pPr>
        <w:pStyle w:val="ConsPlusNormal"/>
        <w:ind w:firstLine="540"/>
        <w:jc w:val="both"/>
      </w:pPr>
      <w:r>
        <w:t>5) осуществление иных полномочий.</w:t>
      </w:r>
    </w:p>
    <w:p w:rsidR="00F44FEC" w:rsidRDefault="00F44FEC">
      <w:pPr>
        <w:pStyle w:val="ConsPlusNormal"/>
        <w:jc w:val="both"/>
      </w:pPr>
      <w:r>
        <w:t xml:space="preserve">(часть 2 в ред. </w:t>
      </w:r>
      <w:hyperlink r:id="rId17" w:history="1">
        <w:r>
          <w:rPr>
            <w:color w:val="0000FF"/>
          </w:rPr>
          <w:t>закона</w:t>
        </w:r>
      </w:hyperlink>
      <w:r>
        <w:t xml:space="preserve"> Воронежской области от 08.06.2012 N 58-ОЗ)</w:t>
      </w:r>
    </w:p>
    <w:p w:rsidR="00F44FEC" w:rsidRDefault="00F44FEC">
      <w:pPr>
        <w:pStyle w:val="ConsPlusNormal"/>
        <w:ind w:firstLine="540"/>
        <w:jc w:val="both"/>
      </w:pPr>
      <w:r>
        <w:t xml:space="preserve">3. Уполномоченный орган </w:t>
      </w:r>
      <w:proofErr w:type="gramStart"/>
      <w:r>
        <w:t>в пределах своих полномочий в области ветеринарии в соответствии с действующим законодательством</w:t>
      </w:r>
      <w:proofErr w:type="gramEnd"/>
      <w:r>
        <w:t>:</w:t>
      </w:r>
    </w:p>
    <w:p w:rsidR="00F44FEC" w:rsidRDefault="00F44FEC">
      <w:pPr>
        <w:pStyle w:val="ConsPlusNormal"/>
        <w:jc w:val="both"/>
      </w:pPr>
      <w:r>
        <w:t xml:space="preserve">(в ред. </w:t>
      </w:r>
      <w:hyperlink r:id="rId18" w:history="1">
        <w:r>
          <w:rPr>
            <w:color w:val="0000FF"/>
          </w:rPr>
          <w:t>закона</w:t>
        </w:r>
      </w:hyperlink>
      <w:r>
        <w:t xml:space="preserve"> Воронежской области от 01.06.2016 N 72-ОЗ)</w:t>
      </w:r>
    </w:p>
    <w:p w:rsidR="00F44FEC" w:rsidRDefault="00F44FEC">
      <w:pPr>
        <w:pStyle w:val="ConsPlusNormal"/>
        <w:ind w:firstLine="540"/>
        <w:jc w:val="both"/>
      </w:pPr>
      <w:r>
        <w:t>1) участвует в реализации федеральных мероприятий на территории Воронежской области;</w:t>
      </w:r>
    </w:p>
    <w:p w:rsidR="00F44FEC" w:rsidRDefault="00F44FEC">
      <w:pPr>
        <w:pStyle w:val="ConsPlusNormal"/>
        <w:ind w:firstLine="540"/>
        <w:jc w:val="both"/>
      </w:pPr>
      <w:r>
        <w:t>2) организует проведение на территории Воронежской области мероприятий по предупреждению и ликвидации болезней животных и их лечению;</w:t>
      </w:r>
    </w:p>
    <w:p w:rsidR="00F44FEC" w:rsidRDefault="00F44FEC">
      <w:pPr>
        <w:pStyle w:val="ConsPlusNormal"/>
        <w:ind w:firstLine="540"/>
        <w:jc w:val="both"/>
      </w:pPr>
      <w:r>
        <w:t>3) осуществляет защиту населения от болезней, общих для человека и животных, за исключением вопросов, решение которых отнесено к ведению Российской Федерации;</w:t>
      </w:r>
    </w:p>
    <w:p w:rsidR="00F44FEC" w:rsidRDefault="00F44FEC">
      <w:pPr>
        <w:pStyle w:val="ConsPlusNormal"/>
        <w:ind w:firstLine="540"/>
        <w:jc w:val="both"/>
      </w:pPr>
      <w:r>
        <w:t>4) проводит регистрацию специалистов в области ветеринарии, занимающихся предпринимательской деятельностью;</w:t>
      </w:r>
    </w:p>
    <w:p w:rsidR="00F44FEC" w:rsidRDefault="00F44FEC">
      <w:pPr>
        <w:pStyle w:val="ConsPlusNormal"/>
        <w:ind w:firstLine="540"/>
        <w:jc w:val="both"/>
      </w:pPr>
      <w:r>
        <w:t>4.1) осуществляет региональный государственный ветеринарный надзор;</w:t>
      </w:r>
    </w:p>
    <w:p w:rsidR="00F44FEC" w:rsidRDefault="00F44FEC">
      <w:pPr>
        <w:pStyle w:val="ConsPlusNormal"/>
        <w:jc w:val="both"/>
      </w:pPr>
      <w:r>
        <w:t xml:space="preserve">(п. 4.1 </w:t>
      </w:r>
      <w:proofErr w:type="gramStart"/>
      <w:r>
        <w:t>введен</w:t>
      </w:r>
      <w:proofErr w:type="gramEnd"/>
      <w:r>
        <w:t xml:space="preserve"> </w:t>
      </w:r>
      <w:hyperlink r:id="rId19" w:history="1">
        <w:r>
          <w:rPr>
            <w:color w:val="0000FF"/>
          </w:rPr>
          <w:t>законом</w:t>
        </w:r>
      </w:hyperlink>
      <w:r>
        <w:t xml:space="preserve"> Воронежской области от 08.06.2012 N 58-ОЗ)</w:t>
      </w:r>
    </w:p>
    <w:p w:rsidR="00F44FEC" w:rsidRDefault="00F44FEC">
      <w:pPr>
        <w:pStyle w:val="ConsPlusNormal"/>
        <w:ind w:firstLine="540"/>
        <w:jc w:val="both"/>
      </w:pPr>
      <w:r>
        <w:t>5) осуществляет контроль деятельности специалистов в области ветеринарии;</w:t>
      </w:r>
    </w:p>
    <w:p w:rsidR="00F44FEC" w:rsidRDefault="00F44FEC">
      <w:pPr>
        <w:pStyle w:val="ConsPlusNormal"/>
        <w:ind w:firstLine="540"/>
        <w:jc w:val="both"/>
      </w:pPr>
      <w:proofErr w:type="gramStart"/>
      <w:r>
        <w:t>5.1) организует 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w:t>
      </w:r>
      <w:proofErr w:type="gramEnd"/>
    </w:p>
    <w:p w:rsidR="00F44FEC" w:rsidRDefault="00F44FEC">
      <w:pPr>
        <w:pStyle w:val="ConsPlusNormal"/>
        <w:jc w:val="both"/>
      </w:pPr>
      <w:r>
        <w:t xml:space="preserve">(п. 5.1 </w:t>
      </w:r>
      <w:proofErr w:type="gramStart"/>
      <w:r>
        <w:t>введен</w:t>
      </w:r>
      <w:proofErr w:type="gramEnd"/>
      <w:r>
        <w:t xml:space="preserve"> </w:t>
      </w:r>
      <w:hyperlink r:id="rId20" w:history="1">
        <w:r>
          <w:rPr>
            <w:color w:val="0000FF"/>
          </w:rPr>
          <w:t>законом</w:t>
        </w:r>
      </w:hyperlink>
      <w:r>
        <w:t xml:space="preserve"> Воронежской области от 01.06.2016 N 72-ОЗ)</w:t>
      </w:r>
    </w:p>
    <w:p w:rsidR="00F44FEC" w:rsidRDefault="00F44FEC">
      <w:pPr>
        <w:pStyle w:val="ConsPlusNormal"/>
        <w:ind w:firstLine="540"/>
        <w:jc w:val="both"/>
      </w:pPr>
      <w:r>
        <w:t>6) осуществляет решение иных вопросов в области ветеринарии, за исключением вопросов, решение которых отнесено к ведению Российской Федерации.</w:t>
      </w:r>
    </w:p>
    <w:p w:rsidR="00F44FEC" w:rsidRDefault="00F44FEC">
      <w:pPr>
        <w:pStyle w:val="ConsPlusNormal"/>
        <w:ind w:firstLine="540"/>
        <w:jc w:val="both"/>
      </w:pPr>
      <w:r>
        <w:t>4. Уполномоченный орган осуществляет следующие полномочия Российской Федерации в области ветеринарии, переданные для осуществления органами государственной власти субъектов Российской Федерации:</w:t>
      </w:r>
    </w:p>
    <w:p w:rsidR="00F44FEC" w:rsidRDefault="00F44FEC">
      <w:pPr>
        <w:pStyle w:val="ConsPlusNormal"/>
        <w:ind w:firstLine="540"/>
        <w:jc w:val="both"/>
      </w:pPr>
      <w:r>
        <w:t>1) установление ограничительных мероприятий (карантина) на территории Воронежской области;</w:t>
      </w:r>
    </w:p>
    <w:p w:rsidR="00F44FEC" w:rsidRDefault="00F44FEC">
      <w:pPr>
        <w:pStyle w:val="ConsPlusNormal"/>
        <w:ind w:firstLine="540"/>
        <w:jc w:val="both"/>
      </w:pPr>
      <w:r>
        <w:t>2) отмена ограничительных мероприятий (карантина) на территории Воронежской области.</w:t>
      </w:r>
    </w:p>
    <w:p w:rsidR="00F44FEC" w:rsidRDefault="00F44FEC">
      <w:pPr>
        <w:pStyle w:val="ConsPlusNormal"/>
        <w:ind w:firstLine="540"/>
        <w:jc w:val="both"/>
      </w:pPr>
      <w:r>
        <w:t xml:space="preserve">5. </w:t>
      </w:r>
      <w:proofErr w:type="gramStart"/>
      <w:r>
        <w:t>В связи с передачей отдельных полномочий Российской Федерации в области ветеринарии органам государственной власти субъектов Российской Федерации губернатор Воронежской области в соответствии с действующим законодательством:</w:t>
      </w:r>
      <w:proofErr w:type="gramEnd"/>
    </w:p>
    <w:p w:rsidR="00F44FEC" w:rsidRDefault="00F44FEC">
      <w:pPr>
        <w:pStyle w:val="ConsPlusNormal"/>
        <w:jc w:val="both"/>
      </w:pPr>
      <w:r>
        <w:t xml:space="preserve">(в ред. </w:t>
      </w:r>
      <w:hyperlink r:id="rId21" w:history="1">
        <w:r>
          <w:rPr>
            <w:color w:val="0000FF"/>
          </w:rPr>
          <w:t>закона</w:t>
        </w:r>
      </w:hyperlink>
      <w:r>
        <w:t xml:space="preserve"> Воронежской области от 01.06.2016 N 72-ОЗ)</w:t>
      </w:r>
    </w:p>
    <w:p w:rsidR="00F44FEC" w:rsidRDefault="00F44FEC">
      <w:pPr>
        <w:pStyle w:val="ConsPlusNormal"/>
        <w:ind w:firstLine="540"/>
        <w:jc w:val="both"/>
      </w:pPr>
      <w:r>
        <w:t>1) назначает на должность руководителя уполномоченного органа, осуществляющего переданные полномочия;</w:t>
      </w:r>
    </w:p>
    <w:p w:rsidR="00F44FEC" w:rsidRDefault="00F44FEC">
      <w:pPr>
        <w:pStyle w:val="ConsPlusNormal"/>
        <w:jc w:val="both"/>
      </w:pPr>
      <w:r>
        <w:t xml:space="preserve">(в ред. </w:t>
      </w:r>
      <w:hyperlink r:id="rId22" w:history="1">
        <w:r>
          <w:rPr>
            <w:color w:val="0000FF"/>
          </w:rPr>
          <w:t>закона</w:t>
        </w:r>
      </w:hyperlink>
      <w:r>
        <w:t xml:space="preserve"> Воронежской области от 01.06.2016 N 72-ОЗ)</w:t>
      </w:r>
    </w:p>
    <w:p w:rsidR="00F44FEC" w:rsidRDefault="00F44FEC">
      <w:pPr>
        <w:pStyle w:val="ConsPlusNormal"/>
        <w:ind w:firstLine="540"/>
        <w:jc w:val="both"/>
      </w:pPr>
      <w:r>
        <w:t>2) освобождает от должности руководителя уполномоченного органа, осуществляющего переданные полномочия;</w:t>
      </w:r>
    </w:p>
    <w:p w:rsidR="00F44FEC" w:rsidRDefault="00F44FEC">
      <w:pPr>
        <w:pStyle w:val="ConsPlusNormal"/>
        <w:jc w:val="both"/>
      </w:pPr>
      <w:r>
        <w:t xml:space="preserve">(в ред. </w:t>
      </w:r>
      <w:hyperlink r:id="rId23" w:history="1">
        <w:r>
          <w:rPr>
            <w:color w:val="0000FF"/>
          </w:rPr>
          <w:t>закона</w:t>
        </w:r>
      </w:hyperlink>
      <w:r>
        <w:t xml:space="preserve"> Воронежской области от 01.06.2016 N 72-ОЗ)</w:t>
      </w:r>
    </w:p>
    <w:p w:rsidR="00F44FEC" w:rsidRDefault="00F44FEC">
      <w:pPr>
        <w:pStyle w:val="ConsPlusNormal"/>
        <w:ind w:firstLine="540"/>
        <w:jc w:val="both"/>
      </w:pPr>
      <w:r>
        <w:t>3) утверждает структуру уполномоченного органа, осуществляющего переданные полномочия;</w:t>
      </w:r>
    </w:p>
    <w:p w:rsidR="00F44FEC" w:rsidRDefault="00F44FEC">
      <w:pPr>
        <w:pStyle w:val="ConsPlusNormal"/>
        <w:jc w:val="both"/>
      </w:pPr>
      <w:r>
        <w:t xml:space="preserve">(в ред. </w:t>
      </w:r>
      <w:hyperlink r:id="rId24" w:history="1">
        <w:r>
          <w:rPr>
            <w:color w:val="0000FF"/>
          </w:rPr>
          <w:t>закона</w:t>
        </w:r>
      </w:hyperlink>
      <w:r>
        <w:t xml:space="preserve"> Воронежской области от 01.06.2016 N 72-ОЗ)</w:t>
      </w:r>
    </w:p>
    <w:p w:rsidR="00F44FEC" w:rsidRDefault="00F44FEC">
      <w:pPr>
        <w:pStyle w:val="ConsPlusNormal"/>
        <w:ind w:firstLine="540"/>
        <w:jc w:val="both"/>
      </w:pPr>
      <w: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w:t>
      </w:r>
      <w:r>
        <w:lastRenderedPageBreak/>
        <w:t xml:space="preserve">Федерации, а также нормативными правовыми актами, предусмотренными </w:t>
      </w:r>
      <w:hyperlink r:id="rId25" w:history="1">
        <w:r>
          <w:rPr>
            <w:color w:val="0000FF"/>
          </w:rPr>
          <w:t>пунктом 3 статьи 3.1</w:t>
        </w:r>
      </w:hyperlink>
      <w:r>
        <w:t xml:space="preserve"> Закона Российской Федерации "О ветеринарии";</w:t>
      </w:r>
    </w:p>
    <w:p w:rsidR="00F44FEC" w:rsidRDefault="00F44FEC">
      <w:pPr>
        <w:pStyle w:val="ConsPlusNormal"/>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F44FEC" w:rsidRDefault="00F44FEC">
      <w:pPr>
        <w:pStyle w:val="ConsPlusNormal"/>
        <w:ind w:firstLine="540"/>
        <w:jc w:val="both"/>
      </w:pPr>
      <w:r>
        <w:t>а) экземпляров нормативных правовых актов, принимаемых органами государственной власти Воронежской области по вопросам переданных полномочий;</w:t>
      </w:r>
    </w:p>
    <w:p w:rsidR="00F44FEC" w:rsidRDefault="00F44FEC">
      <w:pPr>
        <w:pStyle w:val="ConsPlusNormal"/>
        <w:ind w:firstLine="540"/>
        <w:jc w:val="both"/>
      </w:pPr>
      <w:r>
        <w:t>б) сведений о выявленных случаях заразных болезней животных;</w:t>
      </w:r>
    </w:p>
    <w:p w:rsidR="00F44FEC" w:rsidRDefault="00F44FEC">
      <w:pPr>
        <w:pStyle w:val="ConsPlusNormal"/>
        <w:ind w:firstLine="540"/>
        <w:jc w:val="both"/>
      </w:pPr>
      <w:r>
        <w:t>в) 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F44FEC" w:rsidRDefault="00F44FEC">
      <w:pPr>
        <w:pStyle w:val="ConsPlusNormal"/>
        <w:jc w:val="both"/>
      </w:pPr>
    </w:p>
    <w:p w:rsidR="00F44FEC" w:rsidRDefault="00F44FEC">
      <w:pPr>
        <w:pStyle w:val="ConsPlusNormal"/>
        <w:ind w:firstLine="540"/>
        <w:jc w:val="both"/>
        <w:outlineLvl w:val="0"/>
      </w:pPr>
      <w:r>
        <w:t>Статья 4. Право на занятие ветеринарной деятельностью</w:t>
      </w:r>
    </w:p>
    <w:p w:rsidR="00F44FEC" w:rsidRDefault="00F44FEC">
      <w:pPr>
        <w:pStyle w:val="ConsPlusNormal"/>
        <w:jc w:val="both"/>
      </w:pPr>
    </w:p>
    <w:p w:rsidR="00F44FEC" w:rsidRDefault="00F44FEC">
      <w:pPr>
        <w:pStyle w:val="ConsPlusNormal"/>
        <w:ind w:firstLine="540"/>
        <w:jc w:val="both"/>
      </w:pPr>
      <w:r>
        <w:t>1. Право на занятие ветеринарной деятельностью в соответствии с действующим законодательством имеют специалисты в области ветеринарии с высшим или средним ветеринарным образованием.</w:t>
      </w:r>
    </w:p>
    <w:p w:rsidR="00F44FEC" w:rsidRDefault="00F44FEC">
      <w:pPr>
        <w:pStyle w:val="ConsPlusNormal"/>
        <w:ind w:firstLine="540"/>
        <w:jc w:val="both"/>
      </w:pPr>
      <w:r>
        <w:t>2. Специалисты в области ветеринарии, занимающиеся предпринимательской деятельностью, обязаны зарегистрироваться в уполномоченном органе.</w:t>
      </w:r>
    </w:p>
    <w:p w:rsidR="00F44FEC" w:rsidRDefault="00F44FEC">
      <w:pPr>
        <w:pStyle w:val="ConsPlusNormal"/>
        <w:ind w:firstLine="540"/>
        <w:jc w:val="both"/>
      </w:pPr>
      <w:r>
        <w:t>3. 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органу.</w:t>
      </w:r>
    </w:p>
    <w:p w:rsidR="00F44FEC" w:rsidRDefault="00F44FEC">
      <w:pPr>
        <w:pStyle w:val="ConsPlusNormal"/>
        <w:jc w:val="both"/>
      </w:pPr>
    </w:p>
    <w:p w:rsidR="00F44FEC" w:rsidRDefault="00F44FEC">
      <w:pPr>
        <w:pStyle w:val="ConsPlusNormal"/>
        <w:ind w:firstLine="540"/>
        <w:jc w:val="both"/>
        <w:outlineLvl w:val="0"/>
      </w:pPr>
      <w:r>
        <w:t>Статья 5. Обязанности уполномоченного органа в случае возникновения очагов заразных болезней животных</w:t>
      </w:r>
    </w:p>
    <w:p w:rsidR="00F44FEC" w:rsidRDefault="00F44FEC">
      <w:pPr>
        <w:pStyle w:val="ConsPlusNormal"/>
        <w:ind w:firstLine="540"/>
        <w:jc w:val="both"/>
      </w:pPr>
    </w:p>
    <w:p w:rsidR="00F44FEC" w:rsidRDefault="00F44FEC">
      <w:pPr>
        <w:pStyle w:val="ConsPlusNormal"/>
        <w:ind w:firstLine="540"/>
        <w:jc w:val="both"/>
      </w:pPr>
      <w:r>
        <w:t xml:space="preserve">(в ред. </w:t>
      </w:r>
      <w:hyperlink r:id="rId26" w:history="1">
        <w:r>
          <w:rPr>
            <w:color w:val="0000FF"/>
          </w:rPr>
          <w:t>закона</w:t>
        </w:r>
      </w:hyperlink>
      <w:r>
        <w:t xml:space="preserve"> Воронежской области от 27.05.2011 N 69-ОЗ)</w:t>
      </w:r>
    </w:p>
    <w:p w:rsidR="00F44FEC" w:rsidRDefault="00F44FEC">
      <w:pPr>
        <w:pStyle w:val="ConsPlusNormal"/>
        <w:jc w:val="both"/>
      </w:pPr>
    </w:p>
    <w:p w:rsidR="00F44FEC" w:rsidRDefault="00F44FEC">
      <w:pPr>
        <w:pStyle w:val="ConsPlusNormal"/>
        <w:ind w:firstLine="540"/>
        <w:jc w:val="both"/>
      </w:pPr>
      <w:r>
        <w:t xml:space="preserve">1. </w:t>
      </w:r>
      <w:proofErr w:type="gramStart"/>
      <w:r>
        <w:t>В случае появления угрозы возникновения и распространения заразных болезней животных на территории Воронежской области губернатор Воронежской области на основании представления руководителя уполномоченного органа, осуществляющего переданные полномочия, принимает решение об установлении ограничительных мероприятий (карантина) на территории Воронежской области.</w:t>
      </w:r>
      <w:proofErr w:type="gramEnd"/>
    </w:p>
    <w:p w:rsidR="00F44FEC" w:rsidRDefault="00F44FEC">
      <w:pPr>
        <w:pStyle w:val="ConsPlusNormal"/>
        <w:ind w:firstLine="540"/>
        <w:jc w:val="both"/>
      </w:pPr>
      <w:proofErr w:type="gramStart"/>
      <w:r>
        <w:t>Копия представления руководителя уполномоченного органа, осуществляющего переданные полномочия, одновременно с направлением данного представления губернатору Воронежской области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roofErr w:type="gramEnd"/>
    </w:p>
    <w:p w:rsidR="00F44FEC" w:rsidRDefault="00F44FEC">
      <w:pPr>
        <w:pStyle w:val="ConsPlusNormal"/>
        <w:ind w:firstLine="540"/>
        <w:jc w:val="both"/>
      </w:pPr>
      <w:r>
        <w:t>2. 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уполномоченного органа, осуществляющего переданные полномочия.</w:t>
      </w:r>
    </w:p>
    <w:p w:rsidR="00F44FEC" w:rsidRDefault="00F44FEC">
      <w:pPr>
        <w:pStyle w:val="ConsPlusNormal"/>
        <w:ind w:firstLine="540"/>
        <w:jc w:val="both"/>
      </w:pPr>
      <w:r>
        <w:t xml:space="preserve">3. </w:t>
      </w:r>
      <w:proofErr w:type="gramStart"/>
      <w:r>
        <w:t>В случае установления ограничительных мероприятий (карантина) на территории Воронежской области на основании решения губернатора Воронежской области или руководителя уполномоченного органа,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roofErr w:type="gramEnd"/>
    </w:p>
    <w:p w:rsidR="00F44FEC" w:rsidRDefault="00F44FEC">
      <w:pPr>
        <w:pStyle w:val="ConsPlusNormal"/>
        <w:ind w:firstLine="540"/>
        <w:jc w:val="both"/>
      </w:pPr>
      <w:r>
        <w:t>4. 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F44FEC" w:rsidRDefault="00F44FEC">
      <w:pPr>
        <w:pStyle w:val="ConsPlusNormal"/>
        <w:ind w:firstLine="540"/>
        <w:jc w:val="both"/>
      </w:pPr>
      <w:r>
        <w:t>5. 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уполномоченный орган создает в установленном порядке специальные комиссии.</w:t>
      </w:r>
    </w:p>
    <w:p w:rsidR="00F44FEC" w:rsidRDefault="00F44FEC">
      <w:pPr>
        <w:pStyle w:val="ConsPlusNormal"/>
        <w:ind w:firstLine="540"/>
        <w:jc w:val="both"/>
      </w:pPr>
      <w:r>
        <w:t xml:space="preserve">6. Губернатор Воронежской области обеспечивает осуществление предусмотренных </w:t>
      </w:r>
      <w:r>
        <w:lastRenderedPageBreak/>
        <w:t>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Воронежской области.</w:t>
      </w:r>
    </w:p>
    <w:p w:rsidR="00F44FEC" w:rsidRDefault="00F44FEC">
      <w:pPr>
        <w:pStyle w:val="ConsPlusNormal"/>
        <w:jc w:val="both"/>
      </w:pPr>
    </w:p>
    <w:p w:rsidR="00F44FEC" w:rsidRDefault="00F44FEC">
      <w:pPr>
        <w:pStyle w:val="ConsPlusNormal"/>
        <w:ind w:firstLine="540"/>
        <w:jc w:val="both"/>
        <w:outlineLvl w:val="0"/>
      </w:pPr>
      <w:r>
        <w:t>Статья 5.1. Региональный государственный ветеринарный надзор</w:t>
      </w:r>
    </w:p>
    <w:p w:rsidR="00F44FEC" w:rsidRDefault="00F44FEC">
      <w:pPr>
        <w:pStyle w:val="ConsPlusNormal"/>
        <w:ind w:firstLine="540"/>
        <w:jc w:val="both"/>
      </w:pPr>
    </w:p>
    <w:p w:rsidR="00F44FEC" w:rsidRDefault="00F44FEC">
      <w:pPr>
        <w:pStyle w:val="ConsPlusNormal"/>
        <w:ind w:firstLine="540"/>
        <w:jc w:val="both"/>
      </w:pPr>
      <w:r>
        <w:t>(</w:t>
      </w:r>
      <w:proofErr w:type="gramStart"/>
      <w:r>
        <w:t>введена</w:t>
      </w:r>
      <w:proofErr w:type="gramEnd"/>
      <w:r>
        <w:t xml:space="preserve"> </w:t>
      </w:r>
      <w:hyperlink r:id="rId27" w:history="1">
        <w:r>
          <w:rPr>
            <w:color w:val="0000FF"/>
          </w:rPr>
          <w:t>законом</w:t>
        </w:r>
      </w:hyperlink>
      <w:r>
        <w:t xml:space="preserve"> Воронежской области от 08.06.2012 N 58-ОЗ)</w:t>
      </w:r>
    </w:p>
    <w:p w:rsidR="00F44FEC" w:rsidRDefault="00F44FEC">
      <w:pPr>
        <w:pStyle w:val="ConsPlusNormal"/>
        <w:jc w:val="both"/>
      </w:pPr>
    </w:p>
    <w:p w:rsidR="00F44FEC" w:rsidRDefault="00F44FEC">
      <w:pPr>
        <w:pStyle w:val="ConsPlusNormal"/>
        <w:ind w:firstLine="540"/>
        <w:jc w:val="both"/>
      </w:pPr>
      <w:r>
        <w:t xml:space="preserve">1. </w:t>
      </w:r>
      <w:proofErr w:type="gramStart"/>
      <w:r>
        <w:t xml:space="preserve">Под региональным государственным ветеринарным надзором понимается деятельность уполномоченного органа,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w:t>
      </w:r>
      <w:hyperlink r:id="rId28" w:history="1">
        <w:r>
          <w:rPr>
            <w:color w:val="0000FF"/>
          </w:rPr>
          <w:t>Законом</w:t>
        </w:r>
      </w:hyperlink>
      <w:r>
        <w:t xml:space="preserve"> Российской Федерации "О ветеринарии", другими федеральными</w:t>
      </w:r>
      <w:proofErr w:type="gramEnd"/>
      <w:r>
        <w:t xml:space="preserve"> </w:t>
      </w:r>
      <w:proofErr w:type="gramStart"/>
      <w:r>
        <w:t>законами и принимаемыми в соответствии с ними иными нормативными правовыми актами Российской Федерации, настоящим Законом Воронежской области и иными нормативными правовыми актами Воронежской области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уполномоченного органа по систематическому наблюдению за исполнением требований законодательства Российской</w:t>
      </w:r>
      <w:proofErr w:type="gramEnd"/>
      <w:r>
        <w:t xml:space="preserve"> </w:t>
      </w:r>
      <w:proofErr w:type="gramStart"/>
      <w:r>
        <w:t>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F44FEC" w:rsidRDefault="00F44FEC">
      <w:pPr>
        <w:pStyle w:val="ConsPlusNormal"/>
        <w:ind w:firstLine="540"/>
        <w:jc w:val="both"/>
      </w:pPr>
      <w:r>
        <w:t>2. Государственный региональный ветеринарный надзор осуществляется уполномоченным органом согласно его компетенции в порядке, установленном правительством Воронежской области.</w:t>
      </w:r>
    </w:p>
    <w:p w:rsidR="00F44FEC" w:rsidRDefault="00F44FEC">
      <w:pPr>
        <w:pStyle w:val="ConsPlusNormal"/>
        <w:ind w:firstLine="540"/>
        <w:jc w:val="both"/>
      </w:pPr>
      <w:r>
        <w:t xml:space="preserve">3. К отношениям, связанным с осуществлением регионального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4FEC" w:rsidRDefault="00F44FEC">
      <w:pPr>
        <w:pStyle w:val="ConsPlusNormal"/>
        <w:jc w:val="both"/>
      </w:pPr>
    </w:p>
    <w:p w:rsidR="00F44FEC" w:rsidRDefault="00F44FEC">
      <w:pPr>
        <w:pStyle w:val="ConsPlusNormal"/>
        <w:ind w:firstLine="540"/>
        <w:jc w:val="both"/>
        <w:outlineLvl w:val="0"/>
      </w:pPr>
      <w:r>
        <w:t>Статья 6. Заключительные положения</w:t>
      </w:r>
    </w:p>
    <w:p w:rsidR="00F44FEC" w:rsidRDefault="00F44FEC">
      <w:pPr>
        <w:pStyle w:val="ConsPlusNormal"/>
        <w:jc w:val="both"/>
      </w:pPr>
    </w:p>
    <w:p w:rsidR="00F44FEC" w:rsidRDefault="00F44FEC">
      <w:pPr>
        <w:pStyle w:val="ConsPlusNormal"/>
        <w:ind w:firstLine="540"/>
        <w:jc w:val="both"/>
      </w:pPr>
      <w:r>
        <w:t>1. Настоящий Закон Воронежской области вступает в силу по истечении 10 дней со дня его официального опубликования.</w:t>
      </w:r>
    </w:p>
    <w:p w:rsidR="00F44FEC" w:rsidRDefault="00F44FEC">
      <w:pPr>
        <w:pStyle w:val="ConsPlusNormal"/>
        <w:ind w:firstLine="540"/>
        <w:jc w:val="both"/>
      </w:pPr>
      <w:r>
        <w:t xml:space="preserve">2. Со дня вступления в силу настоящего Закона Воронежской области признать утратившим силу </w:t>
      </w:r>
      <w:hyperlink r:id="rId30" w:history="1">
        <w:r>
          <w:rPr>
            <w:color w:val="0000FF"/>
          </w:rPr>
          <w:t>закон</w:t>
        </w:r>
      </w:hyperlink>
      <w:r>
        <w:t xml:space="preserve"> Воронежской области от 30 декабря 1998 года N 71-II-ОЗ "О ветеринарии" ("Коммуна", 1999, 21 января).</w:t>
      </w:r>
    </w:p>
    <w:p w:rsidR="00F44FEC" w:rsidRDefault="00F44FEC">
      <w:pPr>
        <w:pStyle w:val="ConsPlusNormal"/>
        <w:jc w:val="both"/>
      </w:pPr>
    </w:p>
    <w:p w:rsidR="00F44FEC" w:rsidRDefault="00F44FEC">
      <w:pPr>
        <w:pStyle w:val="ConsPlusNormal"/>
        <w:jc w:val="right"/>
      </w:pPr>
      <w:proofErr w:type="gramStart"/>
      <w:r>
        <w:t>Исполняющий</w:t>
      </w:r>
      <w:proofErr w:type="gramEnd"/>
      <w:r>
        <w:t xml:space="preserve"> обязанности</w:t>
      </w:r>
    </w:p>
    <w:p w:rsidR="00F44FEC" w:rsidRDefault="00F44FEC">
      <w:pPr>
        <w:pStyle w:val="ConsPlusNormal"/>
        <w:jc w:val="right"/>
      </w:pPr>
      <w:r>
        <w:t>главы администрации области</w:t>
      </w:r>
    </w:p>
    <w:p w:rsidR="00F44FEC" w:rsidRDefault="00F44FEC">
      <w:pPr>
        <w:pStyle w:val="ConsPlusNormal"/>
        <w:jc w:val="right"/>
      </w:pPr>
      <w:r>
        <w:t>С.М.НАУМОВ</w:t>
      </w:r>
    </w:p>
    <w:p w:rsidR="00F44FEC" w:rsidRDefault="00F44FEC">
      <w:pPr>
        <w:pStyle w:val="ConsPlusNormal"/>
      </w:pPr>
      <w:r>
        <w:t>г. Воронеж,</w:t>
      </w:r>
    </w:p>
    <w:p w:rsidR="00F44FEC" w:rsidRDefault="00F44FEC">
      <w:pPr>
        <w:pStyle w:val="ConsPlusNormal"/>
      </w:pPr>
      <w:r>
        <w:t>04.05.2006</w:t>
      </w:r>
    </w:p>
    <w:p w:rsidR="00F44FEC" w:rsidRDefault="00F44FEC">
      <w:pPr>
        <w:pStyle w:val="ConsPlusNormal"/>
      </w:pPr>
      <w:r>
        <w:t>N 36-ОЗ</w:t>
      </w:r>
    </w:p>
    <w:p w:rsidR="00F44FEC" w:rsidRDefault="00F44FEC">
      <w:pPr>
        <w:pStyle w:val="ConsPlusNormal"/>
        <w:jc w:val="both"/>
      </w:pPr>
    </w:p>
    <w:p w:rsidR="00F44FEC" w:rsidRDefault="00F44FEC">
      <w:pPr>
        <w:pStyle w:val="ConsPlusNormal"/>
        <w:jc w:val="both"/>
      </w:pPr>
    </w:p>
    <w:p w:rsidR="00F44FEC" w:rsidRDefault="00F44FEC">
      <w:pPr>
        <w:pStyle w:val="ConsPlusNormal"/>
        <w:pBdr>
          <w:top w:val="single" w:sz="6" w:space="0" w:color="auto"/>
        </w:pBdr>
        <w:spacing w:before="100" w:after="100"/>
        <w:jc w:val="both"/>
        <w:rPr>
          <w:sz w:val="2"/>
          <w:szCs w:val="2"/>
        </w:rPr>
      </w:pPr>
    </w:p>
    <w:p w:rsidR="00D52BBC" w:rsidRDefault="00D52BBC"/>
    <w:sectPr w:rsidR="00D52BBC" w:rsidSect="00361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EC"/>
    <w:rsid w:val="00D52BBC"/>
    <w:rsid w:val="00F4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F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4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F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F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4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F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9B48DF248C11A8E9383CAAA655F4611B0C393880D87966FF4E7BA1230B22DE023C955F554A5A5FC495A3HBoBN" TargetMode="External"/><Relationship Id="rId13" Type="http://schemas.openxmlformats.org/officeDocument/2006/relationships/hyperlink" Target="consultantplus://offline/ref=779B48DF248C11A8E9383CAAA655F4611B0C393883D8796BF84E7BA1230B22DE023C955F554A5A5FC495A3HBoAN" TargetMode="External"/><Relationship Id="rId18" Type="http://schemas.openxmlformats.org/officeDocument/2006/relationships/hyperlink" Target="consultantplus://offline/ref=779B48DF248C11A8E9383CAAA655F4611B0C393880D87966FF4E7BA1230B22DE023C955F554A5A5FC495A2HBo4N" TargetMode="External"/><Relationship Id="rId26" Type="http://schemas.openxmlformats.org/officeDocument/2006/relationships/hyperlink" Target="consultantplus://offline/ref=779B48DF248C11A8E9383CAAA655F4611B0C393883D8796BF84E7BA1230B22DE023C955F554A5A5FC495A0HBoBN" TargetMode="External"/><Relationship Id="rId3" Type="http://schemas.openxmlformats.org/officeDocument/2006/relationships/settings" Target="settings.xml"/><Relationship Id="rId21" Type="http://schemas.openxmlformats.org/officeDocument/2006/relationships/hyperlink" Target="consultantplus://offline/ref=779B48DF248C11A8E9383CAAA655F4611B0C393880D87966FF4E7BA1230B22DE023C955F554A5A5FC495A1HBo2N" TargetMode="External"/><Relationship Id="rId7" Type="http://schemas.openxmlformats.org/officeDocument/2006/relationships/hyperlink" Target="consultantplus://offline/ref=779B48DF248C11A8E9383CAAA655F4611B0C393883D17868FE4E7BA1230B22DE023C955F554A5A5FC495A3HBoBN" TargetMode="External"/><Relationship Id="rId12" Type="http://schemas.openxmlformats.org/officeDocument/2006/relationships/hyperlink" Target="consultantplus://offline/ref=779B48DF248C11A8E9383CAAA655F4611B0C393880D87966FF4E7BA1230B22DE023C955F554A5A5FC495A2HBo2N" TargetMode="External"/><Relationship Id="rId17" Type="http://schemas.openxmlformats.org/officeDocument/2006/relationships/hyperlink" Target="consultantplus://offline/ref=779B48DF248C11A8E9383CAAA655F4611B0C393883D17868FE4E7BA1230B22DE023C955F554A5A5FC495A2HBo3N" TargetMode="External"/><Relationship Id="rId25" Type="http://schemas.openxmlformats.org/officeDocument/2006/relationships/hyperlink" Target="consultantplus://offline/ref=779B48DF248C11A8E93822A7B039AB64180767328FDD7139A11120FC740228894573CC14H1o3N" TargetMode="External"/><Relationship Id="rId2" Type="http://schemas.microsoft.com/office/2007/relationships/stylesWithEffects" Target="stylesWithEffects.xml"/><Relationship Id="rId16" Type="http://schemas.openxmlformats.org/officeDocument/2006/relationships/hyperlink" Target="consultantplus://offline/ref=779B48DF248C11A8E9383CAAA655F4611B0C393880D87966FF4E7BA1230B22DE023C955F554A5A5FC495A2HBo6N" TargetMode="External"/><Relationship Id="rId20" Type="http://schemas.openxmlformats.org/officeDocument/2006/relationships/hyperlink" Target="consultantplus://offline/ref=779B48DF248C11A8E9383CAAA655F4611B0C393880D87966FF4E7BA1230B22DE023C955F554A5A5FC495A2HBoBN" TargetMode="External"/><Relationship Id="rId29" Type="http://schemas.openxmlformats.org/officeDocument/2006/relationships/hyperlink" Target="consultantplus://offline/ref=779B48DF248C11A8E93822A7B039AB64180664348EDB7139A11120FC74H0o2N" TargetMode="External"/><Relationship Id="rId1" Type="http://schemas.openxmlformats.org/officeDocument/2006/relationships/styles" Target="styles.xml"/><Relationship Id="rId6" Type="http://schemas.openxmlformats.org/officeDocument/2006/relationships/hyperlink" Target="consultantplus://offline/ref=779B48DF248C11A8E9383CAAA655F4611B0C393883D8796BF84E7BA1230B22DE023C955F554A5A5FC495A3HBoBN" TargetMode="External"/><Relationship Id="rId11" Type="http://schemas.openxmlformats.org/officeDocument/2006/relationships/hyperlink" Target="consultantplus://offline/ref=779B48DF248C11A8E9383CAAA655F4611B0C393880D87966FF4E7BA1230B22DE023C955F554A5A5FC495A3HBoAN" TargetMode="External"/><Relationship Id="rId24" Type="http://schemas.openxmlformats.org/officeDocument/2006/relationships/hyperlink" Target="consultantplus://offline/ref=779B48DF248C11A8E9383CAAA655F4611B0C393880D87966FF4E7BA1230B22DE023C955F554A5A5FC495A1HBo7N" TargetMode="External"/><Relationship Id="rId32" Type="http://schemas.openxmlformats.org/officeDocument/2006/relationships/theme" Target="theme/theme1.xml"/><Relationship Id="rId5" Type="http://schemas.openxmlformats.org/officeDocument/2006/relationships/hyperlink" Target="consultantplus://offline/ref=779B48DF248C11A8E9383CAAA655F4611B0C393885D9736FFF4E7BA1230B22DE023C955F554A5A5FC495A3HBoBN" TargetMode="External"/><Relationship Id="rId15" Type="http://schemas.openxmlformats.org/officeDocument/2006/relationships/hyperlink" Target="consultantplus://offline/ref=779B48DF248C11A8E9383CAAA655F4611B0C393880D87966FF4E7BA1230B22DE023C955F554A5A5FC495A2HBo7N" TargetMode="External"/><Relationship Id="rId23" Type="http://schemas.openxmlformats.org/officeDocument/2006/relationships/hyperlink" Target="consultantplus://offline/ref=779B48DF248C11A8E9383CAAA655F4611B0C393880D87966FF4E7BA1230B22DE023C955F554A5A5FC495A1HBo0N" TargetMode="External"/><Relationship Id="rId28" Type="http://schemas.openxmlformats.org/officeDocument/2006/relationships/hyperlink" Target="consultantplus://offline/ref=779B48DF248C11A8E93822A7B039AB64180767328FDD7139A11120FC74H0o2N" TargetMode="External"/><Relationship Id="rId10" Type="http://schemas.openxmlformats.org/officeDocument/2006/relationships/hyperlink" Target="consultantplus://offline/ref=779B48DF248C11A8E93822A7B039AB64180767328FDD7139A11120FC74H0o2N" TargetMode="External"/><Relationship Id="rId19" Type="http://schemas.openxmlformats.org/officeDocument/2006/relationships/hyperlink" Target="consultantplus://offline/ref=779B48DF248C11A8E9383CAAA655F4611B0C393883D17868FE4E7BA1230B22DE023C955F554A5A5FC495A2HBo4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9B48DF248C11A8E93822A7B039AB64180F60308C8F263BF0442EHFo9N" TargetMode="External"/><Relationship Id="rId14" Type="http://schemas.openxmlformats.org/officeDocument/2006/relationships/hyperlink" Target="consultantplus://offline/ref=779B48DF248C11A8E9383CAAA655F4611B0C393880D87966FF4E7BA1230B22DE023C955F554A5A5FC495A2HBo1N" TargetMode="External"/><Relationship Id="rId22" Type="http://schemas.openxmlformats.org/officeDocument/2006/relationships/hyperlink" Target="consultantplus://offline/ref=779B48DF248C11A8E9383CAAA655F4611B0C393880D87966FF4E7BA1230B22DE023C955F554A5A5FC495A1HBo1N" TargetMode="External"/><Relationship Id="rId27" Type="http://schemas.openxmlformats.org/officeDocument/2006/relationships/hyperlink" Target="consultantplus://offline/ref=779B48DF248C11A8E9383CAAA655F4611B0C393883D17868FE4E7BA1230B22DE023C955F554A5A5FC495A2HBoAN" TargetMode="External"/><Relationship Id="rId30" Type="http://schemas.openxmlformats.org/officeDocument/2006/relationships/hyperlink" Target="consultantplus://offline/ref=779B48DF248C11A8E9383CAAA655F4611B0C393882D87269F61371A97A0720HD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2276</Words>
  <Characters>12977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2017-03-16T13:40:00Z</dcterms:created>
  <dcterms:modified xsi:type="dcterms:W3CDTF">2017-03-16T13:40:00Z</dcterms:modified>
</cp:coreProperties>
</file>